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0836D" w14:textId="77777777" w:rsidR="00502095" w:rsidRDefault="00502095" w:rsidP="00502095">
      <w:pPr>
        <w:spacing w:line="560" w:lineRule="exact"/>
        <w:jc w:val="center"/>
        <w:rPr>
          <w:rFonts w:ascii="黑体" w:eastAsia="黑体" w:hAnsi="黑体"/>
          <w:sz w:val="44"/>
          <w:szCs w:val="32"/>
        </w:rPr>
      </w:pPr>
      <w:bookmarkStart w:id="0" w:name="_GoBack"/>
      <w:r>
        <w:rPr>
          <w:rFonts w:ascii="黑体" w:eastAsia="黑体" w:hAnsi="黑体" w:hint="eastAsia"/>
          <w:sz w:val="44"/>
          <w:szCs w:val="32"/>
        </w:rPr>
        <w:t>财政</w:t>
      </w:r>
      <w:proofErr w:type="gramStart"/>
      <w:r>
        <w:rPr>
          <w:rFonts w:ascii="黑体" w:eastAsia="黑体" w:hAnsi="黑体" w:hint="eastAsia"/>
          <w:sz w:val="44"/>
          <w:szCs w:val="32"/>
        </w:rPr>
        <w:t>云项目</w:t>
      </w:r>
      <w:proofErr w:type="gramEnd"/>
      <w:r>
        <w:rPr>
          <w:rFonts w:ascii="黑体" w:eastAsia="黑体" w:hAnsi="黑体" w:hint="eastAsia"/>
          <w:sz w:val="44"/>
          <w:szCs w:val="32"/>
        </w:rPr>
        <w:t>库申报相关标识内容填报规范</w:t>
      </w:r>
      <w:bookmarkEnd w:id="0"/>
    </w:p>
    <w:p w14:paraId="05BEB9A1" w14:textId="77777777" w:rsidR="00502095" w:rsidRDefault="00502095" w:rsidP="0050209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0E3FE7A" w14:textId="77777777" w:rsidR="00502095" w:rsidRDefault="00502095" w:rsidP="0050209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一、农业科技创新项目</w:t>
      </w:r>
    </w:p>
    <w:p w14:paraId="45A64F82" w14:textId="77777777" w:rsidR="00502095" w:rsidRDefault="00502095" w:rsidP="0050209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农业科技创新－（绿色高效种养技术研发、资源利用与生态农业技术研发、外来入侵物种防控技术研发、生物育种创新研发、农技科技成果评价及前沿交叉技术研究、现代农业产业技术体系建设）。根据申报内容选择“－”后括号内的内容。</w:t>
      </w:r>
    </w:p>
    <w:p w14:paraId="1845091E" w14:textId="77777777" w:rsidR="00502095" w:rsidRDefault="00502095" w:rsidP="0050209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二、省级现代农业产业园创建</w:t>
      </w:r>
    </w:p>
    <w:p w14:paraId="2B7B8F81" w14:textId="77777777" w:rsidR="00502095" w:rsidRDefault="00502095" w:rsidP="0050209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项目名称：省级现代农业产业园—（地区+主导</w:t>
      </w:r>
      <w:proofErr w:type="gramStart"/>
      <w:r>
        <w:rPr>
          <w:rFonts w:ascii="仿宋_GB2312" w:eastAsia="仿宋_GB2312" w:hint="eastAsia"/>
          <w:sz w:val="32"/>
          <w:szCs w:val="32"/>
        </w:rPr>
        <w:t>产业产名</w:t>
      </w:r>
      <w:proofErr w:type="gramEnd"/>
      <w:r>
        <w:rPr>
          <w:rFonts w:ascii="仿宋_GB2312" w:eastAsia="仿宋_GB2312" w:hint="eastAsia"/>
          <w:sz w:val="32"/>
          <w:szCs w:val="32"/>
        </w:rPr>
        <w:t>+业园）。根据申报内容完善“－”后括号内的内容。</w:t>
      </w:r>
    </w:p>
    <w:p w14:paraId="3E3D05E8" w14:textId="77777777" w:rsidR="00502095" w:rsidRDefault="00502095" w:rsidP="0050209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三、2022年一村一品休闲农业项目</w:t>
      </w:r>
    </w:p>
    <w:p w14:paraId="4618580B" w14:textId="77777777" w:rsidR="00502095" w:rsidRDefault="00502095" w:rsidP="0050209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项目名称：一村一品重点镇—（地区+重点产业）根据申报内容完善“－”后括号内的内容。</w:t>
      </w:r>
    </w:p>
    <w:p w14:paraId="2EF671C4" w14:textId="77777777" w:rsidR="00502095" w:rsidRDefault="00502095" w:rsidP="0050209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四、现代农作物种业发展项目</w:t>
      </w:r>
    </w:p>
    <w:p w14:paraId="3F7748E4" w14:textId="77777777" w:rsidR="00502095" w:rsidRDefault="00502095" w:rsidP="0050209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项目名称：种业发展—（商业</w:t>
      </w:r>
      <w:proofErr w:type="gramStart"/>
      <w:r>
        <w:rPr>
          <w:rFonts w:ascii="仿宋_GB2312" w:eastAsia="仿宋_GB2312" w:hint="eastAsia"/>
          <w:sz w:val="32"/>
          <w:szCs w:val="32"/>
        </w:rPr>
        <w:t>化育种</w:t>
      </w:r>
      <w:proofErr w:type="gramEnd"/>
      <w:r>
        <w:rPr>
          <w:rFonts w:ascii="仿宋_GB2312" w:eastAsia="仿宋_GB2312" w:hint="eastAsia"/>
          <w:sz w:val="32"/>
          <w:szCs w:val="32"/>
        </w:rPr>
        <w:t>联合体、品种审定试验测试鉴定、品种区</w:t>
      </w:r>
      <w:proofErr w:type="gramStart"/>
      <w:r>
        <w:rPr>
          <w:rFonts w:ascii="仿宋_GB2312" w:eastAsia="仿宋_GB2312" w:hint="eastAsia"/>
          <w:sz w:val="32"/>
          <w:szCs w:val="32"/>
        </w:rPr>
        <w:t>试能力</w:t>
      </w:r>
      <w:proofErr w:type="gramEnd"/>
      <w:r>
        <w:rPr>
          <w:rFonts w:ascii="仿宋_GB2312" w:eastAsia="仿宋_GB2312" w:hint="eastAsia"/>
          <w:sz w:val="32"/>
          <w:szCs w:val="32"/>
        </w:rPr>
        <w:t>提升、种质资源</w:t>
      </w:r>
      <w:proofErr w:type="gramStart"/>
      <w:r>
        <w:rPr>
          <w:rFonts w:ascii="仿宋_GB2312" w:eastAsia="仿宋_GB2312" w:hint="eastAsia"/>
          <w:sz w:val="32"/>
          <w:szCs w:val="32"/>
        </w:rPr>
        <w:t>圃</w:t>
      </w:r>
      <w:proofErr w:type="gramEnd"/>
      <w:r>
        <w:rPr>
          <w:rFonts w:ascii="仿宋_GB2312" w:eastAsia="仿宋_GB2312" w:hint="eastAsia"/>
          <w:sz w:val="32"/>
          <w:szCs w:val="32"/>
        </w:rPr>
        <w:t>建设、种质资源研究开发与利用、种子质量抽样检测、农作物种子质量检测能力提升、转基因种子检测区域分中心建设、主要农作物骨干品种筛选示范、种业发展和绿色技术开发、省级试验能力提升、种业创新平台建设、种业知识产权保护）</w:t>
      </w:r>
    </w:p>
    <w:p w14:paraId="5E3420C1" w14:textId="77777777" w:rsidR="00502095" w:rsidRDefault="00502095" w:rsidP="0050209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五、渔业绿色发展项目</w:t>
      </w:r>
    </w:p>
    <w:p w14:paraId="10D9625C" w14:textId="77777777" w:rsidR="00502095" w:rsidRDefault="00502095" w:rsidP="0050209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项目名称：渔业绿色发展－（新建</w:t>
      </w:r>
      <w:proofErr w:type="gramStart"/>
      <w:r>
        <w:rPr>
          <w:rFonts w:ascii="仿宋_GB2312" w:eastAsia="仿宋_GB2312" w:hint="eastAsia"/>
          <w:sz w:val="32"/>
          <w:szCs w:val="32"/>
        </w:rPr>
        <w:t>稻渔综合</w:t>
      </w:r>
      <w:proofErr w:type="gramEnd"/>
      <w:r>
        <w:rPr>
          <w:rFonts w:ascii="仿宋_GB2312" w:eastAsia="仿宋_GB2312" w:hint="eastAsia"/>
          <w:sz w:val="32"/>
          <w:szCs w:val="32"/>
        </w:rPr>
        <w:t>种养、水产</w:t>
      </w:r>
      <w:r>
        <w:rPr>
          <w:rFonts w:ascii="仿宋_GB2312" w:eastAsia="仿宋_GB2312" w:hint="eastAsia"/>
          <w:sz w:val="32"/>
          <w:szCs w:val="32"/>
        </w:rPr>
        <w:lastRenderedPageBreak/>
        <w:t>养殖池塘标准化改造和</w:t>
      </w:r>
      <w:proofErr w:type="gramStart"/>
      <w:r>
        <w:rPr>
          <w:rFonts w:ascii="仿宋_GB2312" w:eastAsia="仿宋_GB2312" w:hint="eastAsia"/>
          <w:sz w:val="32"/>
          <w:szCs w:val="32"/>
        </w:rPr>
        <w:t>尾水处理</w:t>
      </w:r>
      <w:proofErr w:type="gramEnd"/>
      <w:r>
        <w:rPr>
          <w:rFonts w:ascii="仿宋_GB2312" w:eastAsia="仿宋_GB2312" w:hint="eastAsia"/>
          <w:sz w:val="32"/>
          <w:szCs w:val="32"/>
        </w:rPr>
        <w:t>、大水面生态增养殖和冷水鱼养殖、苗种繁育基地建设、新品种和新技术引进与土著水产品种保护、水生动物疫病监测、水产养殖用投入品监管、渔业养殖水域环境监测）。根据申报内容选择“－”后括号内的内容。</w:t>
      </w:r>
    </w:p>
    <w:p w14:paraId="7E9F1984" w14:textId="77777777" w:rsidR="00502095" w:rsidRDefault="00502095" w:rsidP="0050209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六、农业龙头企业产业化发展项目</w:t>
      </w:r>
    </w:p>
    <w:p w14:paraId="38A2E2B3" w14:textId="77777777" w:rsidR="00502095" w:rsidRDefault="00502095" w:rsidP="0050209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项目名称：省级—（XX农产品加工示范园区、XX农业产业化示范联合体）根据申报内容选择“－”后括号内的内容。</w:t>
      </w:r>
    </w:p>
    <w:p w14:paraId="5BDFCFB5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34303510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38706647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4B1085DD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53EC417B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2998EF7D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6B286626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07E3B48C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45921256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0FD63EEB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29387066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753CC747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37B5E0E9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578216B2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34AD9284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01DAA25B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3B932CB7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1827300B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326ACC05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4621B43B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160C222A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6A8759DB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658F1407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3D0038D8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4C918A50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067402B9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2B9916A6" w14:textId="77777777" w:rsidR="00502095" w:rsidRDefault="00502095" w:rsidP="00502095">
      <w:pPr>
        <w:spacing w:line="240" w:lineRule="exact"/>
        <w:rPr>
          <w:rFonts w:eastAsia="黑体"/>
          <w:color w:val="000000"/>
          <w:kern w:val="0"/>
          <w:sz w:val="32"/>
          <w:szCs w:val="32"/>
        </w:rPr>
      </w:pPr>
    </w:p>
    <w:p w14:paraId="6C7F3F78" w14:textId="77777777" w:rsidR="00B22FAF" w:rsidRPr="00502095" w:rsidRDefault="00B22FAF"/>
    <w:sectPr w:rsidR="00B22FAF" w:rsidRPr="00502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E770D" w14:textId="77777777" w:rsidR="00C84FD5" w:rsidRDefault="00C84FD5" w:rsidP="00502095">
      <w:r>
        <w:separator/>
      </w:r>
    </w:p>
  </w:endnote>
  <w:endnote w:type="continuationSeparator" w:id="0">
    <w:p w14:paraId="51F17C04" w14:textId="77777777" w:rsidR="00C84FD5" w:rsidRDefault="00C84FD5" w:rsidP="0050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EA7BF" w14:textId="77777777" w:rsidR="00C84FD5" w:rsidRDefault="00C84FD5" w:rsidP="00502095">
      <w:r>
        <w:separator/>
      </w:r>
    </w:p>
  </w:footnote>
  <w:footnote w:type="continuationSeparator" w:id="0">
    <w:p w14:paraId="6A27DE4C" w14:textId="77777777" w:rsidR="00C84FD5" w:rsidRDefault="00C84FD5" w:rsidP="0050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AF"/>
    <w:rsid w:val="00502095"/>
    <w:rsid w:val="00B22FAF"/>
    <w:rsid w:val="00C8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C21432-92F6-4A9E-AD86-420E6497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0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20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20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2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2021-11-17T09:41:00Z</dcterms:created>
  <dcterms:modified xsi:type="dcterms:W3CDTF">2021-11-17T09:41:00Z</dcterms:modified>
</cp:coreProperties>
</file>