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3AE" w:rsidRDefault="00421D65">
      <w:pPr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A22DE8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8363AE" w:rsidRDefault="00421D65">
      <w:pPr>
        <w:spacing w:line="620" w:lineRule="exact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陕西省农业科技创新推广项目验收表</w:t>
      </w:r>
    </w:p>
    <w:p w:rsidR="008363AE" w:rsidRDefault="008363AE">
      <w:pPr>
        <w:spacing w:line="6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890"/>
        <w:gridCol w:w="6"/>
        <w:gridCol w:w="1500"/>
        <w:gridCol w:w="714"/>
        <w:gridCol w:w="6"/>
        <w:gridCol w:w="1440"/>
        <w:gridCol w:w="1264"/>
      </w:tblGrid>
      <w:tr w:rsidR="008363AE">
        <w:trPr>
          <w:trHeight w:val="756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20" w:type="dxa"/>
            <w:gridSpan w:val="7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trHeight w:val="708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4116" w:type="dxa"/>
            <w:gridSpan w:val="5"/>
          </w:tcPr>
          <w:p w:rsidR="008363AE" w:rsidRDefault="0042014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西北农林科技大学</w:t>
            </w:r>
          </w:p>
        </w:tc>
        <w:tc>
          <w:tcPr>
            <w:tcW w:w="1440" w:type="dxa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64" w:type="dxa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trHeight w:val="690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计划编号</w:t>
            </w:r>
          </w:p>
        </w:tc>
        <w:tc>
          <w:tcPr>
            <w:tcW w:w="1890" w:type="dxa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10" w:type="dxa"/>
            <w:gridSpan w:val="3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</w:tr>
      <w:tr w:rsidR="008363AE">
        <w:trPr>
          <w:trHeight w:val="842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90" w:type="dxa"/>
            <w:vAlign w:val="center"/>
          </w:tcPr>
          <w:p w:rsidR="008363AE" w:rsidRDefault="0042014B" w:rsidP="0042014B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0" w:type="dxa"/>
            <w:gridSpan w:val="6"/>
            <w:vAlign w:val="center"/>
          </w:tcPr>
          <w:p w:rsidR="008363AE" w:rsidRDefault="00421D65">
            <w:pPr>
              <w:numPr>
                <w:ilvl w:val="0"/>
                <w:numId w:val="1"/>
              </w:num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大专院校</w:t>
            </w:r>
            <w:r>
              <w:rPr>
                <w:rFonts w:hint="eastAsia"/>
                <w:szCs w:val="21"/>
              </w:rPr>
              <w:t xml:space="preserve">   2.</w:t>
            </w:r>
            <w:r>
              <w:rPr>
                <w:rFonts w:hint="eastAsia"/>
                <w:szCs w:val="21"/>
              </w:rPr>
              <w:t>科研院所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8363AE" w:rsidRDefault="00421D65">
            <w:pPr>
              <w:snapToGrid w:val="0"/>
              <w:spacing w:line="36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事业单位</w:t>
            </w:r>
            <w:r>
              <w:rPr>
                <w:rFonts w:hint="eastAsia"/>
                <w:szCs w:val="21"/>
              </w:rPr>
              <w:t xml:space="preserve">  4.</w:t>
            </w: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</w:t>
            </w:r>
          </w:p>
        </w:tc>
      </w:tr>
      <w:tr w:rsidR="008363AE">
        <w:trPr>
          <w:cantSplit/>
          <w:trHeight w:val="557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96" w:type="dxa"/>
            <w:gridSpan w:val="2"/>
            <w:vMerge w:val="restart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4" w:type="dxa"/>
            <w:gridSpan w:val="2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</w:tr>
      <w:tr w:rsidR="008363AE">
        <w:trPr>
          <w:cantSplit/>
          <w:trHeight w:val="24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2"/>
            <w:vMerge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704" w:type="dxa"/>
            <w:gridSpan w:val="2"/>
          </w:tcPr>
          <w:p w:rsidR="008363AE" w:rsidRDefault="008363AE">
            <w:pPr>
              <w:widowControl/>
              <w:spacing w:before="100" w:beforeAutospacing="1" w:after="100" w:afterAutospacing="1" w:line="275" w:lineRule="atLeast"/>
              <w:jc w:val="left"/>
              <w:rPr>
                <w:sz w:val="24"/>
              </w:rPr>
            </w:pPr>
          </w:p>
        </w:tc>
      </w:tr>
      <w:tr w:rsidR="008363AE">
        <w:trPr>
          <w:trHeight w:val="720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验收时间</w:t>
            </w:r>
          </w:p>
        </w:tc>
        <w:tc>
          <w:tcPr>
            <w:tcW w:w="1890" w:type="dxa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6" w:type="dxa"/>
            <w:gridSpan w:val="4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验收方式</w:t>
            </w:r>
          </w:p>
        </w:tc>
        <w:tc>
          <w:tcPr>
            <w:tcW w:w="2704" w:type="dxa"/>
            <w:gridSpan w:val="2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</w:tr>
      <w:tr w:rsidR="008363AE">
        <w:trPr>
          <w:trHeight w:val="1759"/>
        </w:trPr>
        <w:tc>
          <w:tcPr>
            <w:tcW w:w="2112" w:type="dxa"/>
            <w:vAlign w:val="center"/>
          </w:tcPr>
          <w:p w:rsidR="008363AE" w:rsidRDefault="00421D65" w:rsidP="00CC137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验收材料目录</w:t>
            </w:r>
          </w:p>
        </w:tc>
        <w:tc>
          <w:tcPr>
            <w:tcW w:w="6820" w:type="dxa"/>
            <w:gridSpan w:val="7"/>
          </w:tcPr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、项目下达文件或复印件；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、项目任务合同书（复印件）；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、项目执行情况工作报告；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、项目技术总结报告；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、项目经费决算报告或经费审计报告；</w:t>
            </w:r>
          </w:p>
          <w:p w:rsidR="008363AE" w:rsidRDefault="00421D65" w:rsidP="00CC1376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、项目成果资料（专利、论文，以及基础性资料）。</w:t>
            </w:r>
          </w:p>
        </w:tc>
      </w:tr>
      <w:tr w:rsidR="008363AE">
        <w:trPr>
          <w:cantSplit/>
          <w:trHeight w:val="769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合同指标完成情况</w:t>
            </w:r>
          </w:p>
        </w:tc>
        <w:tc>
          <w:tcPr>
            <w:tcW w:w="3396" w:type="dxa"/>
            <w:gridSpan w:val="3"/>
          </w:tcPr>
          <w:p w:rsidR="008363AE" w:rsidRDefault="00421D65">
            <w:pPr>
              <w:spacing w:line="600" w:lineRule="exact"/>
              <w:jc w:val="center"/>
            </w:pPr>
            <w:r>
              <w:rPr>
                <w:rFonts w:hint="eastAsia"/>
              </w:rPr>
              <w:t>合同指标</w:t>
            </w:r>
          </w:p>
        </w:tc>
        <w:tc>
          <w:tcPr>
            <w:tcW w:w="3424" w:type="dxa"/>
            <w:gridSpan w:val="4"/>
          </w:tcPr>
          <w:p w:rsidR="008363AE" w:rsidRDefault="00421D65">
            <w:pPr>
              <w:spacing w:line="600" w:lineRule="exact"/>
              <w:jc w:val="center"/>
            </w:pPr>
            <w:r>
              <w:rPr>
                <w:rFonts w:hint="eastAsia"/>
              </w:rPr>
              <w:t>完成指标</w:t>
            </w:r>
          </w:p>
        </w:tc>
      </w:tr>
      <w:tr w:rsidR="008363AE">
        <w:trPr>
          <w:cantSplit/>
          <w:trHeight w:val="36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34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72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napToGrid w:val="0"/>
              <w:spacing w:line="360" w:lineRule="auto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33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645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资金使用情况</w:t>
            </w: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人员费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54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设备费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31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相关业务费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36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会议差旅费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管理费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余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600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其他成果</w:t>
            </w:r>
          </w:p>
        </w:tc>
        <w:tc>
          <w:tcPr>
            <w:tcW w:w="3396" w:type="dxa"/>
            <w:gridSpan w:val="3"/>
          </w:tcPr>
          <w:p w:rsidR="008363AE" w:rsidRDefault="00421D65">
            <w:pPr>
              <w:spacing w:line="600" w:lineRule="exact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60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421D65">
            <w:pPr>
              <w:spacing w:line="600" w:lineRule="exact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43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27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</w:tbl>
    <w:p w:rsidR="008363AE" w:rsidRDefault="008363AE"/>
    <w:p w:rsidR="00B724CC" w:rsidRDefault="00B724CC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724CC" w:rsidRDefault="00B724CC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363AE" w:rsidRDefault="00CC1376" w:rsidP="00CC1376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421D65">
        <w:rPr>
          <w:rFonts w:ascii="黑体" w:eastAsia="黑体" w:hAnsi="黑体" w:cs="黑体" w:hint="eastAsia"/>
          <w:sz w:val="36"/>
          <w:szCs w:val="36"/>
        </w:rPr>
        <w:t>省级农业科技创新推广项目</w:t>
      </w:r>
      <w:r w:rsidR="00421D65">
        <w:rPr>
          <w:rFonts w:ascii="黑体" w:eastAsia="黑体" w:hAnsi="黑体" w:cs="黑体" w:hint="eastAsia"/>
          <w:kern w:val="0"/>
          <w:sz w:val="36"/>
          <w:szCs w:val="36"/>
        </w:rPr>
        <w:t>验收资料</w:t>
      </w:r>
      <w:r>
        <w:rPr>
          <w:rFonts w:ascii="黑体" w:eastAsia="黑体" w:hAnsi="黑体" w:cs="黑体" w:hint="eastAsia"/>
          <w:kern w:val="0"/>
          <w:sz w:val="36"/>
          <w:szCs w:val="36"/>
        </w:rPr>
        <w:t>汇编</w:t>
      </w:r>
    </w:p>
    <w:p w:rsidR="008363AE" w:rsidRDefault="00421D65" w:rsidP="00CC1376">
      <w:pPr>
        <w:pStyle w:val="Style6"/>
        <w:jc w:val="both"/>
      </w:pPr>
      <w:r>
        <w:t>窗体顶端</w:t>
      </w:r>
    </w:p>
    <w:p w:rsidR="008363AE" w:rsidRDefault="00CC1376" w:rsidP="00CC137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421D65">
        <w:rPr>
          <w:rFonts w:ascii="仿宋_GB2312" w:eastAsia="仿宋_GB2312" w:hAnsi="宋体" w:cs="宋体" w:hint="eastAsia"/>
          <w:kern w:val="0"/>
          <w:sz w:val="32"/>
          <w:szCs w:val="32"/>
        </w:rPr>
        <w:t>项目下达文件或复印件；</w:t>
      </w:r>
    </w:p>
    <w:p w:rsidR="008363AE" w:rsidRDefault="00421D6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CC137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项目任务合同书或复印件；</w:t>
      </w:r>
    </w:p>
    <w:p w:rsidR="008363AE" w:rsidRDefault="00421D6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CC137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项目执行情况总结报告（工作报告、技术报告）；</w:t>
      </w:r>
    </w:p>
    <w:p w:rsidR="008363AE" w:rsidRDefault="00421D6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CC137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项目经费决算报告或经费审计报告</w:t>
      </w:r>
      <w:r w:rsidR="00CC1376">
        <w:rPr>
          <w:rFonts w:ascii="仿宋_GB2312" w:eastAsia="仿宋_GB2312" w:hAnsi="宋体" w:cs="宋体" w:hint="eastAsia"/>
          <w:kern w:val="0"/>
          <w:sz w:val="32"/>
          <w:szCs w:val="32"/>
        </w:rPr>
        <w:t>(单项项目资金100万元以上的需有</w:t>
      </w:r>
      <w:proofErr w:type="gramStart"/>
      <w:r w:rsidR="00CC1376">
        <w:rPr>
          <w:rFonts w:ascii="仿宋_GB2312" w:eastAsia="仿宋_GB2312" w:hAnsi="宋体" w:cs="宋体" w:hint="eastAsia"/>
          <w:kern w:val="0"/>
          <w:sz w:val="32"/>
          <w:szCs w:val="32"/>
        </w:rPr>
        <w:t>审计质资的</w:t>
      </w:r>
      <w:proofErr w:type="gramEnd"/>
      <w:r w:rsidR="00CC1376">
        <w:rPr>
          <w:rFonts w:ascii="仿宋_GB2312" w:eastAsia="仿宋_GB2312" w:hAnsi="宋体" w:cs="宋体" w:hint="eastAsia"/>
          <w:kern w:val="0"/>
          <w:sz w:val="32"/>
          <w:szCs w:val="32"/>
        </w:rPr>
        <w:t>单位出具经费审计报告)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8363AE" w:rsidRPr="00CC1376" w:rsidRDefault="00421D65" w:rsidP="00CC137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5、项目实施过程中产生的重要数据、文件、技术资料、专利、专著、知识产权协议、论文、照片、影像等相关资料。</w:t>
      </w:r>
    </w:p>
    <w:sectPr w:rsidR="008363AE" w:rsidRPr="00CC1376" w:rsidSect="0083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13" w:rsidRDefault="00710F13" w:rsidP="00CC1376">
      <w:r>
        <w:separator/>
      </w:r>
    </w:p>
  </w:endnote>
  <w:endnote w:type="continuationSeparator" w:id="0">
    <w:p w:rsidR="00710F13" w:rsidRDefault="00710F13" w:rsidP="00C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13" w:rsidRDefault="00710F13" w:rsidP="00CC1376">
      <w:r>
        <w:separator/>
      </w:r>
    </w:p>
  </w:footnote>
  <w:footnote w:type="continuationSeparator" w:id="0">
    <w:p w:rsidR="00710F13" w:rsidRDefault="00710F13" w:rsidP="00C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C3236"/>
    <w:multiLevelType w:val="singleLevel"/>
    <w:tmpl w:val="5C2C323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927518"/>
    <w:rsid w:val="0042014B"/>
    <w:rsid w:val="00421D65"/>
    <w:rsid w:val="00710F13"/>
    <w:rsid w:val="008363AE"/>
    <w:rsid w:val="00A22DE8"/>
    <w:rsid w:val="00AE0B13"/>
    <w:rsid w:val="00B37A72"/>
    <w:rsid w:val="00B724CC"/>
    <w:rsid w:val="00CC1376"/>
    <w:rsid w:val="199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00026"/>
  <w15:docId w15:val="{4F50F6CC-8787-4C56-A0A9-5D5DB28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63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6">
    <w:name w:val="_Style 6"/>
    <w:basedOn w:val="a"/>
    <w:next w:val="a"/>
    <w:qFormat/>
    <w:rsid w:val="008363A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4">
    <w:name w:val="header"/>
    <w:basedOn w:val="a"/>
    <w:link w:val="a5"/>
    <w:rsid w:val="00CC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1376"/>
    <w:rPr>
      <w:kern w:val="2"/>
      <w:sz w:val="18"/>
      <w:szCs w:val="18"/>
    </w:rPr>
  </w:style>
  <w:style w:type="paragraph" w:styleId="a6">
    <w:name w:val="footer"/>
    <w:basedOn w:val="a"/>
    <w:link w:val="a7"/>
    <w:rsid w:val="00CC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13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2019-02-28T02:33:00Z</dcterms:created>
  <dcterms:modified xsi:type="dcterms:W3CDTF">2021-02-08T03:16:00Z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