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88" w:rsidRDefault="00874388" w:rsidP="000B6FD0">
      <w:pPr>
        <w:spacing w:beforeLines="50" w:before="156" w:line="4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西北农林科技大学</w:t>
      </w:r>
    </w:p>
    <w:p w:rsidR="000E548A" w:rsidRDefault="00C324EB" w:rsidP="000B6FD0">
      <w:pPr>
        <w:spacing w:beforeLines="50" w:before="156" w:line="4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试验示范站（基地）地方配备科技推广</w:t>
      </w:r>
    </w:p>
    <w:p w:rsidR="000E548A" w:rsidRDefault="00C324EB">
      <w:pPr>
        <w:spacing w:line="6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业务用车管理办法</w:t>
      </w:r>
    </w:p>
    <w:p w:rsidR="000E548A" w:rsidRDefault="00C324EB" w:rsidP="000B6FD0">
      <w:pPr>
        <w:spacing w:beforeLines="100" w:before="312" w:afterLines="100" w:after="312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（试行）</w:t>
      </w:r>
    </w:p>
    <w:p w:rsidR="000E548A" w:rsidRDefault="00874388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参照</w:t>
      </w:r>
      <w:r w:rsidR="00C324EB">
        <w:rPr>
          <w:rFonts w:ascii="华文仿宋" w:eastAsia="华文仿宋" w:hAnsi="华文仿宋" w:hint="eastAsia"/>
          <w:sz w:val="30"/>
          <w:szCs w:val="30"/>
        </w:rPr>
        <w:t>《西北农林科技大学公务用车管理办法》，为规范地方政府为试验示范站（基地）配备的科技推广业务车辆（以下简称业务用车）的管理和使用，结合试验示范站（基地）科技推广业务工作实际，特制订本办法。</w:t>
      </w:r>
    </w:p>
    <w:p w:rsidR="000E548A" w:rsidRDefault="00C324EB">
      <w:pPr>
        <w:spacing w:line="560" w:lineRule="exact"/>
        <w:ind w:firstLineChars="200" w:firstLine="60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b/>
          <w:sz w:val="30"/>
          <w:szCs w:val="30"/>
        </w:rPr>
        <w:t>第</w:t>
      </w:r>
      <w:r>
        <w:rPr>
          <w:rFonts w:ascii="华文仿宋" w:eastAsia="华文仿宋" w:hAnsi="华文仿宋" w:hint="eastAsia"/>
          <w:b/>
          <w:sz w:val="30"/>
          <w:szCs w:val="30"/>
        </w:rPr>
        <w:t>一</w:t>
      </w:r>
      <w:r>
        <w:rPr>
          <w:rFonts w:ascii="华文仿宋" w:eastAsia="华文仿宋" w:hAnsi="华文仿宋"/>
          <w:b/>
          <w:sz w:val="30"/>
          <w:szCs w:val="30"/>
        </w:rPr>
        <w:t>条</w:t>
      </w:r>
      <w:r>
        <w:rPr>
          <w:rFonts w:ascii="华文仿宋" w:eastAsia="华文仿宋" w:hAnsi="华文仿宋" w:hint="eastAsia"/>
          <w:b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本办法业务用车，是指在试验示范站（基地）建设过程中，依据共建协议，地方政府（企业、组织）</w:t>
      </w:r>
      <w:r w:rsidR="00ED251C">
        <w:rPr>
          <w:rFonts w:ascii="华文仿宋" w:eastAsia="华文仿宋" w:hAnsi="华文仿宋" w:hint="eastAsia"/>
          <w:sz w:val="30"/>
          <w:szCs w:val="30"/>
        </w:rPr>
        <w:t>等</w:t>
      </w:r>
      <w:r>
        <w:rPr>
          <w:rFonts w:ascii="华文仿宋" w:eastAsia="华文仿宋" w:hAnsi="华文仿宋" w:hint="eastAsia"/>
          <w:sz w:val="30"/>
          <w:szCs w:val="30"/>
        </w:rPr>
        <w:t>无偿提供给试验示范站（基地）使用，产权人仍为地方政府（企业</w:t>
      </w:r>
      <w:r w:rsidR="00874388">
        <w:rPr>
          <w:rFonts w:ascii="华文仿宋" w:eastAsia="华文仿宋" w:hAnsi="华文仿宋" w:hint="eastAsia"/>
          <w:sz w:val="30"/>
          <w:szCs w:val="30"/>
        </w:rPr>
        <w:t>、组织</w:t>
      </w:r>
      <w:r>
        <w:rPr>
          <w:rFonts w:ascii="华文仿宋" w:eastAsia="华文仿宋" w:hAnsi="华文仿宋" w:hint="eastAsia"/>
          <w:sz w:val="30"/>
          <w:szCs w:val="30"/>
        </w:rPr>
        <w:t>）</w:t>
      </w:r>
      <w:r w:rsidR="00ED251C">
        <w:rPr>
          <w:rFonts w:ascii="华文仿宋" w:eastAsia="华文仿宋" w:hAnsi="华文仿宋" w:hint="eastAsia"/>
          <w:sz w:val="30"/>
          <w:szCs w:val="30"/>
        </w:rPr>
        <w:t>等</w:t>
      </w:r>
      <w:r>
        <w:rPr>
          <w:rFonts w:ascii="华文仿宋" w:eastAsia="华文仿宋" w:hAnsi="华文仿宋" w:hint="eastAsia"/>
          <w:sz w:val="30"/>
          <w:szCs w:val="30"/>
        </w:rPr>
        <w:t>，主要用于试验示范站（基地）日常科技推广业务工作的车辆。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第二条 </w:t>
      </w:r>
      <w:r>
        <w:rPr>
          <w:rFonts w:ascii="华文仿宋" w:eastAsia="华文仿宋" w:hAnsi="华文仿宋" w:hint="eastAsia"/>
          <w:sz w:val="30"/>
          <w:szCs w:val="30"/>
        </w:rPr>
        <w:t>业</w:t>
      </w:r>
      <w:r>
        <w:rPr>
          <w:rFonts w:ascii="华文仿宋" w:eastAsia="华文仿宋" w:hAnsi="华文仿宋"/>
          <w:sz w:val="30"/>
          <w:szCs w:val="30"/>
        </w:rPr>
        <w:t>务</w:t>
      </w:r>
      <w:r>
        <w:rPr>
          <w:rFonts w:ascii="华文仿宋" w:eastAsia="华文仿宋" w:hAnsi="华文仿宋" w:hint="eastAsia"/>
          <w:sz w:val="30"/>
          <w:szCs w:val="30"/>
        </w:rPr>
        <w:t>用车实行“统一管理、分级负责、责任到人”的管理模式，具体职责分别如下：</w:t>
      </w:r>
    </w:p>
    <w:p w:rsidR="00874388" w:rsidRDefault="00874388" w:rsidP="00874388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科技推广处是试验示范站（基地）业务用车的校级管理部门，职责是：负责贯彻落实国家、学校相关业务用车管理政策，制定相关管理制度与政策，并负责监督执行；负责与地方政府协调，落实校地共建协议中业务用车的落实工作；负责与校内部门、学院的沟通协调，保障科技推广业务用车使用正常有序。</w:t>
      </w:r>
    </w:p>
    <w:p w:rsidR="00874388" w:rsidRDefault="00874388" w:rsidP="00874388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学院（系、所）负责业务用车的日常管理，督促首席专家按照学校规定使用业务用车。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首席专家是业务</w:t>
      </w:r>
      <w:r>
        <w:rPr>
          <w:rFonts w:ascii="华文仿宋" w:eastAsia="华文仿宋" w:hAnsi="华文仿宋"/>
          <w:sz w:val="30"/>
          <w:szCs w:val="30"/>
        </w:rPr>
        <w:t>用车的</w:t>
      </w:r>
      <w:r>
        <w:rPr>
          <w:rFonts w:ascii="华文仿宋" w:eastAsia="华文仿宋" w:hAnsi="华文仿宋" w:hint="eastAsia"/>
          <w:sz w:val="30"/>
          <w:szCs w:val="30"/>
        </w:rPr>
        <w:t>直接</w:t>
      </w:r>
      <w:r>
        <w:rPr>
          <w:rFonts w:ascii="华文仿宋" w:eastAsia="华文仿宋" w:hAnsi="华文仿宋"/>
          <w:sz w:val="30"/>
          <w:szCs w:val="30"/>
        </w:rPr>
        <w:t>责任人</w:t>
      </w:r>
      <w:r>
        <w:rPr>
          <w:rFonts w:ascii="华文仿宋" w:eastAsia="华文仿宋" w:hAnsi="华文仿宋" w:hint="eastAsia"/>
          <w:sz w:val="30"/>
          <w:szCs w:val="30"/>
        </w:rPr>
        <w:t>，负责车辆的日常管理、安全运行、使用审批、经费审签等事宜。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lastRenderedPageBreak/>
        <w:t xml:space="preserve">第三条 </w:t>
      </w:r>
      <w:r>
        <w:rPr>
          <w:rFonts w:ascii="华文仿宋" w:eastAsia="华文仿宋" w:hAnsi="华文仿宋" w:hint="eastAsia"/>
          <w:sz w:val="30"/>
          <w:szCs w:val="30"/>
        </w:rPr>
        <w:t>业务用车必须统一</w:t>
      </w:r>
      <w:r w:rsidR="00E91E0D">
        <w:rPr>
          <w:rFonts w:ascii="华文仿宋" w:eastAsia="华文仿宋" w:hAnsi="华文仿宋" w:hint="eastAsia"/>
          <w:sz w:val="30"/>
          <w:szCs w:val="30"/>
        </w:rPr>
        <w:t>设置</w:t>
      </w:r>
      <w:r>
        <w:rPr>
          <w:rFonts w:ascii="华文仿宋" w:eastAsia="华文仿宋" w:hAnsi="华文仿宋" w:hint="eastAsia"/>
          <w:sz w:val="30"/>
          <w:szCs w:val="30"/>
        </w:rPr>
        <w:t>“西北农林科技大学XX试验示范站（基地）业务用车”标识，接受校内外监督。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b/>
          <w:sz w:val="30"/>
          <w:szCs w:val="30"/>
        </w:rPr>
        <w:t>第</w:t>
      </w:r>
      <w:r>
        <w:rPr>
          <w:rFonts w:ascii="华文仿宋" w:eastAsia="华文仿宋" w:hAnsi="华文仿宋" w:hint="eastAsia"/>
          <w:b/>
          <w:sz w:val="30"/>
          <w:szCs w:val="30"/>
        </w:rPr>
        <w:t>四</w:t>
      </w:r>
      <w:r>
        <w:rPr>
          <w:rFonts w:ascii="华文仿宋" w:eastAsia="华文仿宋" w:hAnsi="华文仿宋"/>
          <w:b/>
          <w:sz w:val="30"/>
          <w:szCs w:val="30"/>
        </w:rPr>
        <w:t>条</w:t>
      </w:r>
      <w:r>
        <w:rPr>
          <w:rFonts w:ascii="华文仿宋" w:eastAsia="华文仿宋" w:hAnsi="华文仿宋" w:hint="eastAsia"/>
          <w:b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业务用车使用遵循定向保障、降低成本、节能环保的原则。严禁非业务工作私用，严禁无准驾资质人员驾驶。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b/>
          <w:sz w:val="30"/>
          <w:szCs w:val="30"/>
        </w:rPr>
        <w:t>第</w:t>
      </w:r>
      <w:r>
        <w:rPr>
          <w:rFonts w:ascii="华文仿宋" w:eastAsia="华文仿宋" w:hAnsi="华文仿宋" w:hint="eastAsia"/>
          <w:b/>
          <w:sz w:val="30"/>
          <w:szCs w:val="30"/>
        </w:rPr>
        <w:t>五</w:t>
      </w:r>
      <w:r>
        <w:rPr>
          <w:rFonts w:ascii="华文仿宋" w:eastAsia="华文仿宋" w:hAnsi="华文仿宋"/>
          <w:b/>
          <w:sz w:val="30"/>
          <w:szCs w:val="30"/>
        </w:rPr>
        <w:t>条</w:t>
      </w:r>
      <w:r>
        <w:rPr>
          <w:rFonts w:ascii="华文仿宋" w:eastAsia="华文仿宋" w:hAnsi="华文仿宋" w:hint="eastAsia"/>
          <w:b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业务用车使用实行申报备案制度，年初由使用单位提出使用计划和经费预算，负责人签字，学院审核，经科技推广处组织评估后报</w:t>
      </w:r>
      <w:r w:rsidR="00874388">
        <w:rPr>
          <w:rFonts w:ascii="华文仿宋" w:eastAsia="华文仿宋" w:hAnsi="华文仿宋" w:hint="eastAsia"/>
          <w:sz w:val="30"/>
          <w:szCs w:val="30"/>
        </w:rPr>
        <w:t>计划财务处</w:t>
      </w:r>
      <w:r>
        <w:rPr>
          <w:rFonts w:ascii="华文仿宋" w:eastAsia="华文仿宋" w:hAnsi="华文仿宋" w:hint="eastAsia"/>
          <w:sz w:val="30"/>
          <w:szCs w:val="30"/>
        </w:rPr>
        <w:t>备案，作为费用支出预算的依据。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第六条 </w:t>
      </w:r>
      <w:r>
        <w:rPr>
          <w:rFonts w:ascii="华文仿宋" w:eastAsia="华文仿宋" w:hAnsi="华文仿宋" w:hint="eastAsia"/>
          <w:sz w:val="30"/>
          <w:szCs w:val="30"/>
        </w:rPr>
        <w:t>业</w:t>
      </w:r>
      <w:r>
        <w:rPr>
          <w:rFonts w:ascii="华文仿宋" w:eastAsia="华文仿宋" w:hAnsi="华文仿宋"/>
          <w:sz w:val="30"/>
          <w:szCs w:val="30"/>
        </w:rPr>
        <w:t>务用车</w:t>
      </w:r>
      <w:r>
        <w:rPr>
          <w:rFonts w:ascii="华文仿宋" w:eastAsia="华文仿宋" w:hAnsi="华文仿宋" w:hint="eastAsia"/>
          <w:sz w:val="30"/>
          <w:szCs w:val="30"/>
        </w:rPr>
        <w:t>在具体</w:t>
      </w:r>
      <w:r>
        <w:rPr>
          <w:rFonts w:ascii="华文仿宋" w:eastAsia="华文仿宋" w:hAnsi="华文仿宋"/>
          <w:sz w:val="30"/>
          <w:szCs w:val="30"/>
        </w:rPr>
        <w:t>使用</w:t>
      </w:r>
      <w:r>
        <w:rPr>
          <w:rFonts w:ascii="华文仿宋" w:eastAsia="华文仿宋" w:hAnsi="华文仿宋" w:hint="eastAsia"/>
          <w:sz w:val="30"/>
          <w:szCs w:val="30"/>
        </w:rPr>
        <w:t>中，实行登记备案制度，使用人必须将使用</w:t>
      </w:r>
      <w:r>
        <w:rPr>
          <w:rFonts w:ascii="华文仿宋" w:eastAsia="华文仿宋" w:hAnsi="华文仿宋"/>
          <w:sz w:val="30"/>
          <w:szCs w:val="30"/>
        </w:rPr>
        <w:t>时间、事由、地点、里程、油耗、费用等信息</w:t>
      </w:r>
      <w:r>
        <w:rPr>
          <w:rFonts w:ascii="华文仿宋" w:eastAsia="华文仿宋" w:hAnsi="华文仿宋" w:hint="eastAsia"/>
          <w:sz w:val="30"/>
          <w:szCs w:val="30"/>
        </w:rPr>
        <w:t>进行详细</w:t>
      </w:r>
      <w:r>
        <w:rPr>
          <w:rFonts w:ascii="华文仿宋" w:eastAsia="华文仿宋" w:hAnsi="华文仿宋"/>
          <w:sz w:val="30"/>
          <w:szCs w:val="30"/>
        </w:rPr>
        <w:t>登记</w:t>
      </w:r>
      <w:r>
        <w:rPr>
          <w:rFonts w:ascii="华文仿宋" w:eastAsia="华文仿宋" w:hAnsi="华文仿宋" w:hint="eastAsia"/>
          <w:sz w:val="30"/>
          <w:szCs w:val="30"/>
        </w:rPr>
        <w:t>，作为</w:t>
      </w:r>
      <w:r w:rsidR="00874388">
        <w:rPr>
          <w:rFonts w:ascii="华文仿宋" w:eastAsia="华文仿宋" w:hAnsi="华文仿宋" w:hint="eastAsia"/>
          <w:sz w:val="30"/>
          <w:szCs w:val="30"/>
        </w:rPr>
        <w:t>计划财务处支出审核</w:t>
      </w:r>
      <w:r>
        <w:rPr>
          <w:rFonts w:ascii="华文仿宋" w:eastAsia="华文仿宋" w:hAnsi="华文仿宋" w:hint="eastAsia"/>
          <w:sz w:val="30"/>
          <w:szCs w:val="30"/>
        </w:rPr>
        <w:t>的依据。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第七条 </w:t>
      </w:r>
      <w:r>
        <w:rPr>
          <w:rFonts w:ascii="华文仿宋" w:eastAsia="华文仿宋" w:hAnsi="华文仿宋" w:hint="eastAsia"/>
          <w:sz w:val="30"/>
          <w:szCs w:val="30"/>
        </w:rPr>
        <w:t>业</w:t>
      </w:r>
      <w:r>
        <w:rPr>
          <w:rFonts w:ascii="华文仿宋" w:eastAsia="华文仿宋" w:hAnsi="华文仿宋"/>
          <w:sz w:val="30"/>
          <w:szCs w:val="30"/>
        </w:rPr>
        <w:t>务用车实行定点保险、定点维修制度，定点单位参照学校公车管理办法执行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第八条 </w:t>
      </w:r>
      <w:r>
        <w:rPr>
          <w:rFonts w:ascii="华文仿宋" w:eastAsia="华文仿宋" w:hAnsi="华文仿宋" w:hint="eastAsia"/>
          <w:sz w:val="30"/>
          <w:szCs w:val="30"/>
        </w:rPr>
        <w:t>业务用车使用的相关费用原则上从地方政府（企业）</w:t>
      </w:r>
      <w:r w:rsidR="00EC72A7">
        <w:rPr>
          <w:rFonts w:ascii="华文仿宋" w:eastAsia="华文仿宋" w:hAnsi="华文仿宋" w:hint="eastAsia"/>
          <w:sz w:val="30"/>
          <w:szCs w:val="30"/>
        </w:rPr>
        <w:t>等</w:t>
      </w:r>
      <w:r>
        <w:rPr>
          <w:rFonts w:ascii="华文仿宋" w:eastAsia="华文仿宋" w:hAnsi="华文仿宋" w:hint="eastAsia"/>
          <w:sz w:val="30"/>
          <w:szCs w:val="30"/>
        </w:rPr>
        <w:t>给予试验示范站（基地）的配套经费中支出，并根据年度使用计划实行定额报销。</w:t>
      </w:r>
      <w:r w:rsidR="00031C52">
        <w:rPr>
          <w:rFonts w:ascii="华文仿宋" w:eastAsia="华文仿宋" w:hAnsi="华文仿宋" w:hint="eastAsia"/>
          <w:sz w:val="30"/>
          <w:szCs w:val="30"/>
        </w:rPr>
        <w:t>定额由学院、科技推广处组织相关人员核定。超限额部分不予报销。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第九条 </w:t>
      </w:r>
      <w:r>
        <w:rPr>
          <w:rFonts w:ascii="华文仿宋" w:eastAsia="华文仿宋" w:hAnsi="华文仿宋" w:hint="eastAsia"/>
          <w:sz w:val="30"/>
          <w:szCs w:val="30"/>
        </w:rPr>
        <w:t>对违反学校业务用车管理规定的，学校将依规追究相关责任人责任。</w:t>
      </w:r>
    </w:p>
    <w:p w:rsidR="000E548A" w:rsidRDefault="00C324EB">
      <w:pPr>
        <w:spacing w:line="560" w:lineRule="exact"/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第十条 </w:t>
      </w:r>
      <w:r>
        <w:rPr>
          <w:rFonts w:ascii="华文仿宋" w:eastAsia="华文仿宋" w:hAnsi="华文仿宋" w:hint="eastAsia"/>
          <w:sz w:val="30"/>
          <w:szCs w:val="30"/>
        </w:rPr>
        <w:t>本办法由科技推广处负责解释，发布之日起执行。</w:t>
      </w:r>
    </w:p>
    <w:p w:rsidR="000E548A" w:rsidRDefault="00C324EB" w:rsidP="00ED251C">
      <w:pPr>
        <w:spacing w:line="560" w:lineRule="exact"/>
        <w:ind w:leftChars="200" w:left="1321" w:hangingChars="300" w:hanging="90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附件</w:t>
      </w:r>
      <w:r>
        <w:rPr>
          <w:rFonts w:ascii="华文仿宋" w:eastAsia="华文仿宋" w:hAnsi="华文仿宋" w:hint="eastAsia"/>
          <w:sz w:val="30"/>
          <w:szCs w:val="30"/>
        </w:rPr>
        <w:t>：1.</w:t>
      </w:r>
      <w:r w:rsidR="00B50DD9">
        <w:rPr>
          <w:rFonts w:ascii="华文仿宋" w:eastAsia="华文仿宋" w:hAnsi="华文仿宋" w:hint="eastAsia"/>
          <w:sz w:val="30"/>
          <w:szCs w:val="30"/>
        </w:rPr>
        <w:t>车辆</w:t>
      </w:r>
      <w:r w:rsidR="00ED251C" w:rsidRPr="00ED251C">
        <w:rPr>
          <w:rFonts w:ascii="华文仿宋" w:eastAsia="华文仿宋" w:hAnsi="华文仿宋" w:hint="eastAsia"/>
          <w:sz w:val="30"/>
          <w:szCs w:val="30"/>
        </w:rPr>
        <w:t>信息档案</w:t>
      </w:r>
    </w:p>
    <w:p w:rsidR="000E548A" w:rsidRDefault="00B50DD9" w:rsidP="00555F71">
      <w:pPr>
        <w:spacing w:line="560" w:lineRule="exact"/>
        <w:ind w:firstLineChars="450" w:firstLine="13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</w:t>
      </w:r>
      <w:r w:rsidR="00C324EB">
        <w:rPr>
          <w:rFonts w:ascii="华文仿宋" w:eastAsia="华文仿宋" w:hAnsi="华文仿宋" w:hint="eastAsia"/>
          <w:sz w:val="30"/>
          <w:szCs w:val="30"/>
        </w:rPr>
        <w:t>.业务用车使用申报表</w:t>
      </w:r>
    </w:p>
    <w:p w:rsidR="000E548A" w:rsidRDefault="00B50DD9" w:rsidP="00555F71">
      <w:pPr>
        <w:spacing w:line="560" w:lineRule="exact"/>
        <w:ind w:firstLineChars="450" w:firstLine="1350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3</w:t>
      </w:r>
      <w:r w:rsidR="00C324EB">
        <w:rPr>
          <w:rFonts w:ascii="华文仿宋" w:eastAsia="华文仿宋" w:hAnsi="华文仿宋" w:hint="eastAsia"/>
          <w:sz w:val="30"/>
          <w:szCs w:val="30"/>
        </w:rPr>
        <w:t>.业务用车日常使用登记表</w:t>
      </w:r>
    </w:p>
    <w:p w:rsidR="000E548A" w:rsidRDefault="000E548A">
      <w:pPr>
        <w:ind w:right="1200" w:firstLineChars="1600" w:firstLine="4805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0E548A" w:rsidRDefault="00C324EB" w:rsidP="00FB316C">
      <w:pPr>
        <w:spacing w:beforeLines="50" w:before="156" w:line="560" w:lineRule="exact"/>
        <w:ind w:firstLineChars="2000" w:firstLine="60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201</w:t>
      </w:r>
      <w:r w:rsidR="00B50DD9">
        <w:rPr>
          <w:rFonts w:ascii="华文仿宋" w:eastAsia="华文仿宋" w:hAnsi="华文仿宋" w:hint="eastAsia"/>
          <w:sz w:val="30"/>
          <w:szCs w:val="30"/>
        </w:rPr>
        <w:t>9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 w:rsidR="00B50DD9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 w:rsidR="000B6FD0"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sectPr w:rsidR="000E548A" w:rsidSect="000E548A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CA" w:rsidRDefault="004E1FCA" w:rsidP="00E91E0D">
      <w:r>
        <w:separator/>
      </w:r>
    </w:p>
  </w:endnote>
  <w:endnote w:type="continuationSeparator" w:id="0">
    <w:p w:rsidR="004E1FCA" w:rsidRDefault="004E1FCA" w:rsidP="00E9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CA" w:rsidRDefault="004E1FCA" w:rsidP="00E91E0D">
      <w:r>
        <w:separator/>
      </w:r>
    </w:p>
  </w:footnote>
  <w:footnote w:type="continuationSeparator" w:id="0">
    <w:p w:rsidR="004E1FCA" w:rsidRDefault="004E1FCA" w:rsidP="00E9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DF1"/>
    <w:rsid w:val="000207A3"/>
    <w:rsid w:val="00030754"/>
    <w:rsid w:val="00031C52"/>
    <w:rsid w:val="00070BAE"/>
    <w:rsid w:val="000B6FD0"/>
    <w:rsid w:val="000C7625"/>
    <w:rsid w:val="000C7A31"/>
    <w:rsid w:val="000E548A"/>
    <w:rsid w:val="00104CA2"/>
    <w:rsid w:val="00191CC6"/>
    <w:rsid w:val="002328CA"/>
    <w:rsid w:val="00280C08"/>
    <w:rsid w:val="002A09EE"/>
    <w:rsid w:val="002A615F"/>
    <w:rsid w:val="002C4D2E"/>
    <w:rsid w:val="002C5E73"/>
    <w:rsid w:val="00315C96"/>
    <w:rsid w:val="00322C92"/>
    <w:rsid w:val="003901D5"/>
    <w:rsid w:val="003E0437"/>
    <w:rsid w:val="003F4A39"/>
    <w:rsid w:val="00414767"/>
    <w:rsid w:val="00450D84"/>
    <w:rsid w:val="004E1FCA"/>
    <w:rsid w:val="005272DE"/>
    <w:rsid w:val="00555F71"/>
    <w:rsid w:val="005D348A"/>
    <w:rsid w:val="005E19F2"/>
    <w:rsid w:val="006449CB"/>
    <w:rsid w:val="00647982"/>
    <w:rsid w:val="00655493"/>
    <w:rsid w:val="006F301C"/>
    <w:rsid w:val="007A0787"/>
    <w:rsid w:val="007B01CD"/>
    <w:rsid w:val="007D38F7"/>
    <w:rsid w:val="00874388"/>
    <w:rsid w:val="00895421"/>
    <w:rsid w:val="00975DF1"/>
    <w:rsid w:val="00985E5B"/>
    <w:rsid w:val="009A24CC"/>
    <w:rsid w:val="009C584D"/>
    <w:rsid w:val="00A23AB6"/>
    <w:rsid w:val="00A32B4B"/>
    <w:rsid w:val="00A44088"/>
    <w:rsid w:val="00A63677"/>
    <w:rsid w:val="00A73AA6"/>
    <w:rsid w:val="00A75FAC"/>
    <w:rsid w:val="00A97368"/>
    <w:rsid w:val="00AF4626"/>
    <w:rsid w:val="00B32337"/>
    <w:rsid w:val="00B34EA1"/>
    <w:rsid w:val="00B50DD9"/>
    <w:rsid w:val="00BB273B"/>
    <w:rsid w:val="00BC095D"/>
    <w:rsid w:val="00C324EB"/>
    <w:rsid w:val="00C530C0"/>
    <w:rsid w:val="00C87B2C"/>
    <w:rsid w:val="00CB0B04"/>
    <w:rsid w:val="00CD122B"/>
    <w:rsid w:val="00D02F6D"/>
    <w:rsid w:val="00D032E6"/>
    <w:rsid w:val="00D405CC"/>
    <w:rsid w:val="00DB32F9"/>
    <w:rsid w:val="00DB340B"/>
    <w:rsid w:val="00DB74D4"/>
    <w:rsid w:val="00DD3FFA"/>
    <w:rsid w:val="00E67415"/>
    <w:rsid w:val="00E83B3C"/>
    <w:rsid w:val="00E87208"/>
    <w:rsid w:val="00E91E0D"/>
    <w:rsid w:val="00E95838"/>
    <w:rsid w:val="00EA3F06"/>
    <w:rsid w:val="00EC72A7"/>
    <w:rsid w:val="00ED251C"/>
    <w:rsid w:val="00F8256C"/>
    <w:rsid w:val="00FB316C"/>
    <w:rsid w:val="00FC1BD2"/>
    <w:rsid w:val="0B3522AB"/>
    <w:rsid w:val="168C7447"/>
    <w:rsid w:val="5B1A6E79"/>
    <w:rsid w:val="626A7F52"/>
    <w:rsid w:val="772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E548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E548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5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503</Words>
  <Characters>515</Characters>
  <Application>Microsoft Office Word</Application>
  <DocSecurity>0</DocSecurity>
  <Lines>36</Lines>
  <Paragraphs>27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杨宏博</dc:creator>
  <cp:lastModifiedBy>张洁</cp:lastModifiedBy>
  <cp:revision>30</cp:revision>
  <dcterms:created xsi:type="dcterms:W3CDTF">2018-10-30T02:31:00Z</dcterms:created>
  <dcterms:modified xsi:type="dcterms:W3CDTF">2019-03-25T02:57:00Z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